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EAD" w:rsidRPr="00956EAD" w:rsidRDefault="00956EAD" w:rsidP="00956EAD">
      <w:pPr>
        <w:shd w:val="clear" w:color="auto" w:fill="FFFFFF"/>
        <w:spacing w:after="0" w:line="264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Nr SK…………20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</w:t>
      </w:r>
    </w:p>
    <w:p w:rsidR="00956EAD" w:rsidRPr="00956EAD" w:rsidRDefault="00956EAD" w:rsidP="00956EA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EAD" w:rsidRPr="00956EAD" w:rsidRDefault="00956EAD" w:rsidP="00956EA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…….. lipca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Trzebiechowie pomiędzy: </w:t>
      </w:r>
    </w:p>
    <w:p w:rsidR="00956EAD" w:rsidRPr="00956EAD" w:rsidRDefault="00956EAD" w:rsidP="00956EA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EAD" w:rsidRPr="00956EAD" w:rsidRDefault="00956EAD" w:rsidP="00956EA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Gminą Trzebiechów, 66-132 Trzebiechów, ul. Sulechowska 2, </w:t>
      </w:r>
    </w:p>
    <w:p w:rsidR="00956EAD" w:rsidRPr="00956EAD" w:rsidRDefault="00956EAD" w:rsidP="00956EA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 Wójta Gminy - Izabellę Staszak</w:t>
      </w:r>
    </w:p>
    <w:p w:rsidR="00956EAD" w:rsidRPr="00956EAD" w:rsidRDefault="00956EAD" w:rsidP="00956EA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kontrasygnacie Skarbnika Gminy - Ewy Kulik </w:t>
      </w:r>
    </w:p>
    <w:p w:rsidR="00956EAD" w:rsidRPr="00956EAD" w:rsidRDefault="00956EAD" w:rsidP="00956EA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dalej ZAMAWIAJĄCYM, </w:t>
      </w:r>
    </w:p>
    <w:p w:rsidR="00956EAD" w:rsidRPr="00956EAD" w:rsidRDefault="00956EAD" w:rsidP="00956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956EAD" w:rsidRPr="00956EAD" w:rsidRDefault="00956EAD" w:rsidP="00956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firmą: …………………………………………………………………………</w:t>
      </w:r>
    </w:p>
    <w:p w:rsidR="00956EAD" w:rsidRPr="00956EAD" w:rsidRDefault="00956EAD" w:rsidP="00956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przez:</w:t>
      </w:r>
    </w:p>
    <w:p w:rsidR="00956EAD" w:rsidRPr="00956EAD" w:rsidRDefault="00956EAD" w:rsidP="00956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Właściciela firmy: ……………………..</w:t>
      </w:r>
    </w:p>
    <w:p w:rsidR="00956EAD" w:rsidRPr="00956EAD" w:rsidRDefault="00956EAD" w:rsidP="00956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NIP: ……………………………</w:t>
      </w:r>
    </w:p>
    <w:p w:rsidR="00956EAD" w:rsidRPr="00956EAD" w:rsidRDefault="00956EAD" w:rsidP="00956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REGON: ………………………………………</w:t>
      </w:r>
    </w:p>
    <w:p w:rsidR="00956EAD" w:rsidRPr="00956EAD" w:rsidRDefault="00956EAD" w:rsidP="00956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 WYKONAWCĄ</w:t>
      </w:r>
    </w:p>
    <w:p w:rsidR="00956EAD" w:rsidRPr="00956EAD" w:rsidRDefault="00956EAD" w:rsidP="00956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EAD" w:rsidRPr="00956EAD" w:rsidRDefault="00956EAD" w:rsidP="00956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zwanymi dalej STRONAMI</w:t>
      </w:r>
    </w:p>
    <w:p w:rsidR="00956EAD" w:rsidRPr="00956EAD" w:rsidRDefault="00956EAD" w:rsidP="00956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956EAD" w:rsidRPr="00956EAD" w:rsidRDefault="00956EAD" w:rsidP="00956E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</w:t>
      </w:r>
    </w:p>
    <w:p w:rsidR="00956EAD" w:rsidRPr="00956EAD" w:rsidRDefault="00956EAD" w:rsidP="00956E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o zamówienie publiczne przeprowadzone w trybie zapytania ofertowego zgodnie z Zarządzeniem </w:t>
      </w:r>
      <w:r w:rsidRPr="00956EAD">
        <w:rPr>
          <w:rFonts w:ascii="Times New Roman" w:hAnsi="Times New Roman" w:cs="Times New Roman"/>
          <w:sz w:val="24"/>
          <w:szCs w:val="24"/>
        </w:rPr>
        <w:t xml:space="preserve">Nr 120.7.2021 Wójta Gminy Trzebiechów z dnia 27 września 2021 r. </w:t>
      </w:r>
      <w:r w:rsidRPr="00956EAD">
        <w:rPr>
          <w:rFonts w:ascii="TimesNewRomanPS-BoldMT" w:hAnsi="TimesNewRomanPS-BoldMT" w:cs="TimesNewRomanPS-BoldMT"/>
          <w:bCs/>
          <w:sz w:val="24"/>
          <w:szCs w:val="24"/>
        </w:rPr>
        <w:t xml:space="preserve">w sprawie wprowadzenia regulaminu udzielania zamówień publicznych </w:t>
      </w:r>
      <w:r>
        <w:rPr>
          <w:rFonts w:ascii="TimesNewRomanPS-BoldMT" w:hAnsi="TimesNewRomanPS-BoldMT" w:cs="TimesNewRomanPS-BoldMT"/>
          <w:bCs/>
          <w:sz w:val="24"/>
          <w:szCs w:val="24"/>
        </w:rPr>
        <w:br/>
      </w:r>
      <w:r w:rsidRPr="00956EAD">
        <w:rPr>
          <w:rFonts w:ascii="TimesNewRomanPS-BoldMT" w:hAnsi="TimesNewRomanPS-BoldMT" w:cs="TimesNewRomanPS-BoldMT"/>
          <w:bCs/>
          <w:sz w:val="24"/>
          <w:szCs w:val="24"/>
        </w:rPr>
        <w:t>o wartości szacunkowej zamówienia nieprzekraczającej kwoty 130 000,00 złotych.</w:t>
      </w:r>
    </w:p>
    <w:p w:rsidR="00956EAD" w:rsidRPr="00956EAD" w:rsidRDefault="00956EAD" w:rsidP="00956EA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część niniejszej umowy stanowi Oferta Wykonawcy z dnia ……..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</w:t>
      </w: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jak również wzór protokołu zdawczo-odbiorczego.</w:t>
      </w:r>
    </w:p>
    <w:p w:rsidR="00956EAD" w:rsidRPr="00956EAD" w:rsidRDefault="00956EAD" w:rsidP="00956E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56EAD" w:rsidRPr="00956EAD" w:rsidRDefault="00956EAD" w:rsidP="00956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956EAD" w:rsidRPr="00956EAD" w:rsidRDefault="00956EAD" w:rsidP="00956EA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zleca, a Wykonawca przyjmuje do wykonania zadanie pn. „</w:t>
      </w:r>
      <w:r w:rsidRPr="00956E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Usuwanie azbestu i wyrobów zawierających azbest z terenu Gminy Trzebiechów w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956E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r.”.</w:t>
      </w:r>
    </w:p>
    <w:p w:rsidR="00956EAD" w:rsidRPr="00956EAD" w:rsidRDefault="00956EAD" w:rsidP="00956EA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ramach niniejszej umowy Wykonawca zobowiązuje się do:  </w:t>
      </w:r>
    </w:p>
    <w:p w:rsidR="00956EAD" w:rsidRPr="00956EAD" w:rsidRDefault="00956EAD" w:rsidP="00956E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usunięcia wyrobów zawierających azbest z terenu Gminy Trzebiechów </w:t>
      </w: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w zakres, którego wchodzi: zbieranie, pakowanie (zabezpieczenie), załadunek, transport i utylizacja wyrobów zawierających azbest na składowisku odpadów niebezpiecznych, znajdujących się </w:t>
      </w:r>
      <w:r w:rsidRPr="00956EAD">
        <w:rPr>
          <w:rFonts w:ascii="Times New Roman" w:eastAsia="Calibri" w:hAnsi="Times New Roman" w:cs="Times New Roman"/>
          <w:sz w:val="24"/>
          <w:szCs w:val="24"/>
        </w:rPr>
        <w:t xml:space="preserve">na nieruchomościach zlokalizowanych </w:t>
      </w:r>
      <w:r w:rsidRPr="00956EAD">
        <w:rPr>
          <w:rFonts w:ascii="Times New Roman" w:eastAsia="Calibri" w:hAnsi="Times New Roman" w:cs="Times New Roman"/>
          <w:sz w:val="24"/>
          <w:szCs w:val="24"/>
        </w:rPr>
        <w:br/>
        <w:t xml:space="preserve">na terenie Gminy Trzebiechów w ilości </w:t>
      </w:r>
      <w:r w:rsidRPr="00956EAD">
        <w:rPr>
          <w:rFonts w:ascii="Times New Roman" w:eastAsia="Calibri" w:hAnsi="Times New Roman" w:cs="Times New Roman"/>
          <w:b/>
          <w:sz w:val="24"/>
          <w:szCs w:val="24"/>
        </w:rPr>
        <w:t>……….. Mg.</w:t>
      </w:r>
    </w:p>
    <w:p w:rsidR="00956EAD" w:rsidRPr="00956EAD" w:rsidRDefault="00956EAD" w:rsidP="00956E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EAD">
        <w:rPr>
          <w:rFonts w:ascii="Times New Roman" w:eastAsia="Calibri" w:hAnsi="Times New Roman" w:cs="Times New Roman"/>
          <w:sz w:val="24"/>
          <w:szCs w:val="24"/>
        </w:rPr>
        <w:t xml:space="preserve">demontażu wyrobów </w:t>
      </w: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zawierających azbest z terenu Gminy Trzebiechów </w:t>
      </w: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w zakres, którego wchodzi: demontaż, pakowanie (zabezpieczenie), załadunek, transport i utylizacja wyrobów zawierających azbest na składowisku odpadów niebezpiecznych, znajdujących się </w:t>
      </w:r>
      <w:r w:rsidRPr="00956EAD">
        <w:rPr>
          <w:rFonts w:ascii="Times New Roman" w:eastAsia="Calibri" w:hAnsi="Times New Roman" w:cs="Times New Roman"/>
          <w:sz w:val="24"/>
          <w:szCs w:val="24"/>
        </w:rPr>
        <w:t xml:space="preserve">na nieruchomościach zlokalizowanych </w:t>
      </w:r>
      <w:r w:rsidRPr="00956EAD">
        <w:rPr>
          <w:rFonts w:ascii="Times New Roman" w:eastAsia="Calibri" w:hAnsi="Times New Roman" w:cs="Times New Roman"/>
          <w:sz w:val="24"/>
          <w:szCs w:val="24"/>
        </w:rPr>
        <w:br/>
        <w:t xml:space="preserve">na terenie Gminy Trzebiechów w ilości </w:t>
      </w:r>
      <w:r w:rsidRPr="00956EAD">
        <w:rPr>
          <w:rFonts w:ascii="Times New Roman" w:eastAsia="Calibri" w:hAnsi="Times New Roman" w:cs="Times New Roman"/>
          <w:b/>
          <w:sz w:val="24"/>
          <w:szCs w:val="24"/>
        </w:rPr>
        <w:t xml:space="preserve">………… Mg. </w:t>
      </w:r>
    </w:p>
    <w:p w:rsidR="00956EAD" w:rsidRPr="00956EAD" w:rsidRDefault="00956EAD" w:rsidP="00956E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EAD">
        <w:rPr>
          <w:rFonts w:ascii="Times New Roman" w:eastAsia="Calibri" w:hAnsi="Times New Roman" w:cs="Times New Roman"/>
          <w:sz w:val="24"/>
          <w:szCs w:val="24"/>
        </w:rPr>
        <w:t xml:space="preserve">informowania mieszkańców z terenu Gminy Trzebiechów o terminach podejmowania prac w zakresie wyrobów zawierających azbest, co najmniej </w:t>
      </w:r>
      <w:r w:rsidRPr="00956EAD">
        <w:rPr>
          <w:rFonts w:ascii="Times New Roman" w:eastAsia="Calibri" w:hAnsi="Times New Roman" w:cs="Times New Roman"/>
          <w:sz w:val="24"/>
          <w:szCs w:val="24"/>
        </w:rPr>
        <w:br/>
        <w:t>na 3 dni przed ich podjęciem;</w:t>
      </w:r>
    </w:p>
    <w:p w:rsidR="00956EAD" w:rsidRPr="00956EAD" w:rsidRDefault="00956EAD" w:rsidP="00956E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sz w:val="24"/>
          <w:szCs w:val="24"/>
        </w:rPr>
        <w:t>informowania Zamawiającego o terminach podejmowania prac w zakresie ważenia odbieranych wyrobów zawierających azbest, co najmniej</w:t>
      </w: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 3 dni przed ich podjęciem; </w:t>
      </w:r>
    </w:p>
    <w:p w:rsidR="00956EAD" w:rsidRPr="00956EAD" w:rsidRDefault="00956EAD" w:rsidP="00956E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ważenia odbieranych wyrobów zawierających azbest każdorazowo </w:t>
      </w: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br/>
        <w:t>w obecności uprawnionego mieszkańca Gminy (zdającego) i przedstawiciela Zamawiającego;</w:t>
      </w:r>
    </w:p>
    <w:p w:rsidR="00956EAD" w:rsidRPr="00956EAD" w:rsidRDefault="00956EAD" w:rsidP="00956E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zapewnienia we własnym zakresie i na własny koszt przenośnych i sprawnych technicznie urządzeń do ważenia wyrobów zawierających azbest;</w:t>
      </w:r>
    </w:p>
    <w:p w:rsidR="00956EAD" w:rsidRPr="00956EAD" w:rsidRDefault="00956EAD" w:rsidP="00956E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spisywania każdorazowo protokołu zdawczo-odbiorczego na okoliczność usunięcia wyrobów zawierających azbest, którego wzór stanowi załącznik </w:t>
      </w: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br/>
        <w:t>do niniejszej umowy</w:t>
      </w:r>
      <w:r w:rsidRPr="00956EA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6EAD" w:rsidRPr="00956EAD" w:rsidRDefault="00956EAD" w:rsidP="00956E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zapewnienia we własnym zakresie i na własny koszt przenośnych i sprawnych technicznie urządzeń niezbędnych do </w:t>
      </w:r>
      <w:r w:rsidRPr="00956EA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pakowania i załadunku wyrobów zawierających azbest; </w:t>
      </w:r>
    </w:p>
    <w:p w:rsidR="00956EAD" w:rsidRPr="00956EAD" w:rsidRDefault="00956EAD" w:rsidP="00956E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>zapewnienia we własnym zakresie sprawnego technicznie sprzętu i pojazdu pozwalających na transport wyrobów zawierających azbest z zachowaniem obowiązujących przepisów;</w:t>
      </w:r>
    </w:p>
    <w:p w:rsidR="00956EAD" w:rsidRPr="00956EAD" w:rsidRDefault="00956EAD" w:rsidP="00956E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>przekazywania każdorazowo, na podstawie dokumentów, wyroby zawierające azbest do unieszkodliwienia na składowisko zgodnie z obowiązującymi w tym zakresie przepisami;</w:t>
      </w:r>
    </w:p>
    <w:p w:rsidR="00956EAD" w:rsidRPr="00956EAD" w:rsidRDefault="00956EAD" w:rsidP="00956E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>zbierania pisemnych potwierdzeń dokumentujących fakt usunięcia wyrobów zawierających azbest każdorazowo od uprawnionych mieszkańców Gminy (zdających);</w:t>
      </w:r>
    </w:p>
    <w:p w:rsidR="00956EAD" w:rsidRPr="00956EAD" w:rsidRDefault="00956EAD" w:rsidP="00956E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>prawidłowego i zgodnego z prawem dokumentowania realizacji przedmiotu umowy;</w:t>
      </w:r>
    </w:p>
    <w:p w:rsidR="00956EAD" w:rsidRPr="00956EAD" w:rsidRDefault="00956EAD" w:rsidP="00956E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956EAD">
        <w:rPr>
          <w:rFonts w:ascii="Calibri" w:eastAsia="Calibri" w:hAnsi="Calibri" w:cs="Times New Roman"/>
          <w:color w:val="000000"/>
          <w:sz w:val="24"/>
          <w:szCs w:val="24"/>
        </w:rPr>
        <w:t xml:space="preserve">przekazania </w:t>
      </w: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>Zamawiającemu pisemnych dowodów z unieszkodliwienia wyrobów zawierających azbest tj.: karty przekazania odpadów, protokołów zdawczo-odbiorczych przed dniem sporządzenia protokołu odbioru końcowego zadania, nie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później niż do 2</w:t>
      </w: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>1 sierpnia 202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  <w:r w:rsidRPr="00956EAD">
        <w:rPr>
          <w:rFonts w:ascii="Times New Roman" w:eastAsia="Calibri" w:hAnsi="Times New Roman" w:cs="Times New Roman"/>
          <w:sz w:val="24"/>
          <w:szCs w:val="24"/>
        </w:rPr>
        <w:t>;</w:t>
      </w:r>
      <w:r w:rsidRPr="00956EAD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</w:t>
      </w:r>
    </w:p>
    <w:p w:rsidR="00956EAD" w:rsidRPr="00956EAD" w:rsidRDefault="00956EAD" w:rsidP="00956E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realizacji przedmiotu umowy </w:t>
      </w:r>
      <w:r w:rsidRPr="00956EAD">
        <w:rPr>
          <w:rFonts w:ascii="Times New Roman" w:eastAsia="Calibri" w:hAnsi="Times New Roman" w:cs="Times New Roman"/>
          <w:sz w:val="24"/>
          <w:szCs w:val="24"/>
        </w:rPr>
        <w:t xml:space="preserve">zgodnie z zasadami wiedzy technicznej </w:t>
      </w:r>
      <w:r w:rsidRPr="00956EAD">
        <w:rPr>
          <w:rFonts w:ascii="Times New Roman" w:eastAsia="Calibri" w:hAnsi="Times New Roman" w:cs="Times New Roman"/>
          <w:sz w:val="24"/>
          <w:szCs w:val="24"/>
        </w:rPr>
        <w:br/>
        <w:t>i obowiązującymi w tym zakresie przepisami prawa;</w:t>
      </w:r>
    </w:p>
    <w:p w:rsidR="00956EAD" w:rsidRPr="00956EAD" w:rsidRDefault="00956EAD" w:rsidP="00956E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poniesienia ewentualnych kosztów napraw zniszczeń, spowodowanych </w:t>
      </w: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br/>
        <w:t>na szkodę Zamawiającego lub osób trzecich, których się dopuścił podczas realizacji przedmiotu umowy;</w:t>
      </w:r>
    </w:p>
    <w:p w:rsidR="00956EAD" w:rsidRPr="00956EAD" w:rsidRDefault="00956EAD" w:rsidP="00956E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zapewnienia zgodnej z przepisami </w:t>
      </w:r>
      <w:r w:rsidRPr="00956EA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organizacji i zabezpieczenia placu robót oraz uporządkowania każdej nieruchomości po zakończeniu prac.</w:t>
      </w:r>
    </w:p>
    <w:p w:rsidR="00956EAD" w:rsidRPr="00956EAD" w:rsidRDefault="00956EAD" w:rsidP="00956EA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EAD">
        <w:rPr>
          <w:rFonts w:ascii="Times New Roman" w:eastAsia="Calibri" w:hAnsi="Times New Roman" w:cs="Times New Roman"/>
          <w:sz w:val="24"/>
          <w:szCs w:val="24"/>
        </w:rPr>
        <w:t>Zamawiający oświadcza, że p</w:t>
      </w:r>
      <w:r w:rsidRPr="00956E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odana ilość wyrobów zawierających azbest składowanych na poszczególnych posesjach,  w wykazie o którym mowa w </w:t>
      </w:r>
      <w:r w:rsidRPr="00956EAD">
        <w:rPr>
          <w:rFonts w:ascii="Times New Roman" w:eastAsia="Calibri" w:hAnsi="Times New Roman" w:cs="Times New Roman"/>
          <w:sz w:val="24"/>
          <w:szCs w:val="24"/>
        </w:rPr>
        <w:t>§ 4 ust. 2</w:t>
      </w:r>
      <w:r w:rsidRPr="00956E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określona została na podstawie wniosków uprawnionych mieszkańców Gminy Trzebiechów </w:t>
      </w:r>
      <w:r w:rsidRPr="00956EAD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 xml:space="preserve">i </w:t>
      </w:r>
      <w:r w:rsidRPr="00956EAD">
        <w:rPr>
          <w:rFonts w:ascii="Times New Roman" w:eastAsia="Calibri" w:hAnsi="Times New Roman" w:cs="Times New Roman"/>
          <w:sz w:val="24"/>
          <w:szCs w:val="24"/>
        </w:rPr>
        <w:t>ma charakter szacunkowy. Ostateczna ilość pobranych wyrobów zawierających azbest z terenu Gminy Trzebiechów ustalona zostanie na skutek podjętych działań, do ustalonej granicy posiadanych środków finansowych na ten cel.</w:t>
      </w:r>
    </w:p>
    <w:p w:rsidR="00956EAD" w:rsidRPr="00956EAD" w:rsidRDefault="00956EAD" w:rsidP="00956EA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EAD">
        <w:rPr>
          <w:rFonts w:ascii="Times New Roman" w:eastAsia="Calibri" w:hAnsi="Times New Roman" w:cs="Times New Roman"/>
          <w:sz w:val="24"/>
          <w:szCs w:val="24"/>
        </w:rPr>
        <w:t>Zamawiający oświadcza, że zamówienie jest finansowane ze środków Wojewódzkiego Funduszu Ochrony Środowiska i Gospodarki Wodnej w Zielonej Górze.</w:t>
      </w:r>
    </w:p>
    <w:p w:rsidR="00956EAD" w:rsidRPr="00956EAD" w:rsidRDefault="00956EAD" w:rsidP="00956EA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EAD">
        <w:rPr>
          <w:rFonts w:ascii="Times New Roman" w:eastAsia="Calibri" w:hAnsi="Times New Roman" w:cs="Times New Roman"/>
          <w:sz w:val="24"/>
          <w:szCs w:val="24"/>
        </w:rPr>
        <w:t>Strony zobowiązują się do sporządzenia protokołu odbioru końcowego zadania.</w:t>
      </w:r>
    </w:p>
    <w:p w:rsidR="00956EAD" w:rsidRPr="00956EAD" w:rsidRDefault="00956EAD" w:rsidP="00956EAD">
      <w:pPr>
        <w:shd w:val="clear" w:color="auto" w:fill="FFFFFF"/>
        <w:spacing w:after="0" w:line="240" w:lineRule="auto"/>
        <w:ind w:right="-2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EAD" w:rsidRPr="00956EAD" w:rsidRDefault="00956EAD" w:rsidP="00956EAD">
      <w:pPr>
        <w:shd w:val="clear" w:color="auto" w:fill="FFFFFF"/>
        <w:spacing w:after="0" w:line="240" w:lineRule="auto"/>
        <w:ind w:right="-2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956EAD" w:rsidRPr="00956EAD" w:rsidRDefault="00956EAD" w:rsidP="00956EAD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6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Niniejszą umowę strony zawierają na czas określony: </w:t>
      </w:r>
      <w:r w:rsidRPr="00956E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dnia ….. lipca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956E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  <w:r w:rsidRPr="00956E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do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956E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 sierpnia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956E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956EAD" w:rsidRPr="00956EAD" w:rsidRDefault="00956EAD" w:rsidP="00956EAD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6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termin wykonania umowy przyjmuje się dzień protokolarnego przekazania Zamawiającemu dokumentów (kart przekazania odpadów, protokołów zdawczo-odbiorczych) potwierdzających realizację przedmiotu umowy.  </w:t>
      </w:r>
    </w:p>
    <w:p w:rsidR="00956EAD" w:rsidRPr="00956EAD" w:rsidRDefault="00956EAD" w:rsidP="00956EAD">
      <w:pPr>
        <w:shd w:val="clear" w:color="auto" w:fill="FFFFFF"/>
        <w:spacing w:after="0" w:line="360" w:lineRule="exact"/>
        <w:ind w:right="344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EAD" w:rsidRPr="00956EAD" w:rsidRDefault="00956EAD" w:rsidP="00956EAD">
      <w:pPr>
        <w:shd w:val="clear" w:color="auto" w:fill="FFFFFF"/>
        <w:spacing w:after="0" w:line="240" w:lineRule="auto"/>
        <w:ind w:right="-2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956EAD" w:rsidRPr="00956EAD" w:rsidRDefault="00956EAD" w:rsidP="00956E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58" w:hanging="373"/>
        <w:jc w:val="both"/>
        <w:rPr>
          <w:rFonts w:ascii="Times New Roman" w:eastAsia="Times New Roman" w:hAnsi="Times New Roman" w:cs="Times New Roman"/>
          <w:spacing w:val="-22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 ramach niniejszej umowy zobowiązuje się współdziałać z Wykonawcą. </w:t>
      </w:r>
    </w:p>
    <w:p w:rsidR="00956EAD" w:rsidRPr="00956EAD" w:rsidRDefault="00956EAD" w:rsidP="00956E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58" w:hanging="373"/>
        <w:jc w:val="both"/>
        <w:rPr>
          <w:rFonts w:ascii="Times New Roman" w:eastAsia="Times New Roman" w:hAnsi="Times New Roman" w:cs="Times New Roman"/>
          <w:spacing w:val="-22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zobowiązuje się w terminie siedmiu dni od dnia podpisania umowy </w:t>
      </w: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przekazać Wykonawcy pełny wykaz posesji z zaznaczeniem miejscowości, numeru ewidencyjnego działki, nr domu, ilości wyrobów zawierających azbest w Mg i m</w:t>
      </w:r>
      <w:r w:rsidRPr="00956E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2 </w:t>
      </w: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składowanych na poszczególnych posesjach oraz władającego z imienia i nazwiska </w:t>
      </w: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terenu których należy usunąć wyroby zawierające azbest. </w:t>
      </w:r>
    </w:p>
    <w:p w:rsidR="00956EAD" w:rsidRPr="00956EAD" w:rsidRDefault="00956EAD" w:rsidP="00956E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58" w:hanging="373"/>
        <w:jc w:val="both"/>
        <w:rPr>
          <w:rFonts w:ascii="Times New Roman" w:eastAsia="Times New Roman" w:hAnsi="Times New Roman" w:cs="Times New Roman"/>
          <w:spacing w:val="-22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przed przystąpieniem do wykonywania umowy, nie później niż w ciągu </w:t>
      </w: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 dni od dnia otrzymania od Zamawiającego wykazu o którym mowa powyżej, przedstawi Zamawiającemu harmonogram prac do akceptacji.</w:t>
      </w:r>
    </w:p>
    <w:p w:rsidR="00956EAD" w:rsidRPr="00956EAD" w:rsidRDefault="00956EAD" w:rsidP="00956E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58" w:hanging="3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Całkowita ilość odebranych wyrobów zawierających azbest w ramach niniejszej umowy nie może być większa niż </w:t>
      </w:r>
      <w:r w:rsidRPr="00956E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……….. Mg.</w:t>
      </w:r>
    </w:p>
    <w:p w:rsidR="00956EAD" w:rsidRPr="00956EAD" w:rsidRDefault="00956EAD" w:rsidP="00956E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58" w:hanging="3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wystąpienie dodatkowych miejsc zbiórki lub demontażu materiałów zawierających azbest w trakcie obowiązywania umowy, Wykonawca zobligowany jest </w:t>
      </w: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jego demontażu lub usunięcia, natomiast Zamawiający zobligowany jest do zapłaty dodatkowego wynagrodzenia w wysokości określonej w pierwotnej ofercie Wykonawcy za 1 Mg.</w:t>
      </w:r>
    </w:p>
    <w:p w:rsidR="00956EAD" w:rsidRPr="00956EAD" w:rsidRDefault="00956EAD" w:rsidP="00956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5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EAD" w:rsidRPr="00956EAD" w:rsidRDefault="00956EAD" w:rsidP="009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956EAD" w:rsidRPr="00956EAD" w:rsidRDefault="00956EAD" w:rsidP="00956E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zapłaci Wykonawcy wynagrodzenie ryczałtowe za wykonanie usługi </w:t>
      </w: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na podstawie protokołu potwierdzającego wykonanie zamówienia stanowiące iloczyn ilości usuniętych wyrobów zawierających azbest i ceny jednostkowej brutto za 1 Mg tych wyrobów w kwocie: </w:t>
      </w:r>
    </w:p>
    <w:p w:rsidR="00956EAD" w:rsidRPr="00956EAD" w:rsidRDefault="00956EAD" w:rsidP="00956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6EAD" w:rsidRPr="00956EAD" w:rsidRDefault="00956EAD" w:rsidP="00956EA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a) usunięcie (zbiórka materiałów zawierających azbest)</w:t>
      </w:r>
    </w:p>
    <w:p w:rsidR="00956EAD" w:rsidRPr="00956EAD" w:rsidRDefault="00956EAD" w:rsidP="00956EA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Netto – ……….. zł za 1 Mg</w:t>
      </w:r>
    </w:p>
    <w:p w:rsidR="00956EAD" w:rsidRPr="00956EAD" w:rsidRDefault="00956EAD" w:rsidP="00956EA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VAT - …. % - ……… zł </w:t>
      </w:r>
    </w:p>
    <w:p w:rsidR="00956EAD" w:rsidRPr="00956EAD" w:rsidRDefault="00956EAD" w:rsidP="00956EA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brutto – …….. zł za 1 Mg</w:t>
      </w:r>
    </w:p>
    <w:p w:rsidR="00956EAD" w:rsidRPr="00956EAD" w:rsidRDefault="00956EAD" w:rsidP="00956EA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b) demontaż materiałów zawierających azbest </w:t>
      </w:r>
    </w:p>
    <w:p w:rsidR="00956EAD" w:rsidRPr="00956EAD" w:rsidRDefault="00956EAD" w:rsidP="00956EA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Netto – ……….. zł za 1 Mg</w:t>
      </w:r>
    </w:p>
    <w:p w:rsidR="00956EAD" w:rsidRPr="00956EAD" w:rsidRDefault="00956EAD" w:rsidP="00956EA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VAT – … % - …….. zł </w:t>
      </w:r>
    </w:p>
    <w:p w:rsidR="00956EAD" w:rsidRPr="00956EAD" w:rsidRDefault="00956EAD" w:rsidP="00956EA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Brutto – ………. zł za 1 Mg</w:t>
      </w:r>
    </w:p>
    <w:p w:rsidR="00956EAD" w:rsidRPr="00956EAD" w:rsidRDefault="00956EAD" w:rsidP="00956EA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Maksymalna wysokość wynagrodzenia za cały przedmiot zamówienia nie może przekroczyć kwoty </w:t>
      </w:r>
      <w:r w:rsidRPr="00956EA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……. zł  brutto</w:t>
      </w: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(słownie: ……………….). </w:t>
      </w:r>
    </w:p>
    <w:p w:rsidR="00956EAD" w:rsidRPr="00956EAD" w:rsidRDefault="00956EAD" w:rsidP="00956EA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6EAD">
        <w:rPr>
          <w:rFonts w:ascii="Times New Roman" w:eastAsia="Calibri" w:hAnsi="Times New Roman" w:cs="Times New Roman"/>
          <w:color w:val="000000"/>
          <w:sz w:val="24"/>
          <w:szCs w:val="24"/>
        </w:rPr>
        <w:t>Wynagrodzenie o którym mowa powyżej obejmuje wszystkie koszty związane z realizacją przedmiotu umowy, w tym ryzyko Wykonawcy z tytułu oszacowania wszelkich kosztów związanych z realizacją przedmiotu umowy, a także oddziaływania innych czynników.</w:t>
      </w:r>
    </w:p>
    <w:p w:rsidR="00956EAD" w:rsidRPr="00956EAD" w:rsidRDefault="00956EAD" w:rsidP="00956EAD">
      <w:pPr>
        <w:shd w:val="clear" w:color="auto" w:fill="FFFFFF"/>
        <w:spacing w:after="0" w:line="350" w:lineRule="exact"/>
        <w:ind w:right="-27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956EAD" w:rsidRPr="00956EAD" w:rsidRDefault="00956EAD" w:rsidP="009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:rsidR="00956EAD" w:rsidRPr="00956EAD" w:rsidRDefault="00956EAD" w:rsidP="00956EA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426" w:right="96" w:hanging="426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wystawi fakturę VAT, po protokolarnym przekazaniu dokumentów (kart przekazania odpadów, protokołów zdawczo-odbiorczych) potwierdzających realizację przedmiotu umowy.</w:t>
      </w:r>
    </w:p>
    <w:p w:rsidR="00956EAD" w:rsidRPr="00956EAD" w:rsidRDefault="00956EAD" w:rsidP="00956EA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426" w:right="96" w:hanging="426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odbioru i płatności częściowych.</w:t>
      </w:r>
    </w:p>
    <w:p w:rsidR="00956EAD" w:rsidRPr="00956EAD" w:rsidRDefault="00956EAD" w:rsidP="00956EA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4" w:lineRule="exact"/>
        <w:ind w:left="426" w:right="96" w:hanging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Faktura VAT będzie realizowana na rachunek bankowy Wykonawcy, na podstawie przedłożonego przez niego rozliczenia wykonanych prac związanych z realizacją zadania, udokumentowanego wraz z protokołem zdawczo-odbiorczym oraz po przedstawieniu kart przekazania odpadów na składowisko posiadające zezwolenie na unieszkodliwienie odpadów niebezpiecznych zawierających azbest. W przypadku przedłożenia nieprawidłowo sporządzonych dokumentów, Gmina  zawiadomi   pisemnie   Wykonawcę   w   ciągu   2   dni   od   otrzymania   dokumentów</w:t>
      </w:r>
      <w:r w:rsidRPr="00956EAD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występujących w nich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</w:t>
      </w: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ieprawidłowościach i wezwie go do ich poprawienia w terminie kolejnych 2 dni. </w:t>
      </w: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czasu zrealizowania wezwania nie może zostać dokonana wypłata wynikająca </w:t>
      </w: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faktury VAT.</w:t>
      </w:r>
    </w:p>
    <w:p w:rsidR="00956EAD" w:rsidRPr="00956EAD" w:rsidRDefault="00956EAD" w:rsidP="00956EA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 że kwota należności wynikająca z faktury VAT zostanie przekazana </w:t>
      </w: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rachunek bankowy Wykonawcy w terminie do 30 dni od dnia przedstawienia dokumentów określonych w ust. 3.</w:t>
      </w:r>
    </w:p>
    <w:p w:rsidR="00956EAD" w:rsidRPr="00956EAD" w:rsidRDefault="00956EAD" w:rsidP="00956EA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Za dzień zapłaty uważa się dzień obciążenia rachunku bankowego Zamawiającego.</w:t>
      </w:r>
    </w:p>
    <w:p w:rsidR="00956EAD" w:rsidRPr="00956EAD" w:rsidRDefault="00956EAD" w:rsidP="00956EAD">
      <w:pPr>
        <w:widowControl w:val="0"/>
        <w:numPr>
          <w:ilvl w:val="0"/>
          <w:numId w:val="2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Skutki prawne i faktyczne wstrzymania wypłaty środków finansowych ponosi Wykonawca.</w:t>
      </w:r>
    </w:p>
    <w:p w:rsidR="00956EAD" w:rsidRPr="00956EAD" w:rsidRDefault="00956EAD" w:rsidP="009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EAD" w:rsidRPr="00956EAD" w:rsidRDefault="00956EAD" w:rsidP="009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:rsidR="00956EAD" w:rsidRPr="00956EAD" w:rsidRDefault="00956EAD" w:rsidP="00956EA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opóźnienia w wykonaniu umowy z winy leżącej po stronie Wykonawcy, Wykonawca zapłaci Zamawiającemu karę umowną w wysokości 10% wartości przedmiotu umowy określonego w § 5 ust. 2 niniejszej umowy za każdy rozpoczęty dzień opóźnienia.</w:t>
      </w:r>
    </w:p>
    <w:p w:rsidR="00956EAD" w:rsidRPr="00956EAD" w:rsidRDefault="00956EAD" w:rsidP="00956EA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odstąpienia Wykonawcy od wykonywania umowy, zobowiązany jest on do zapłaty kary umownej na rzecz Zamawiającego w wysokości 30% wartości przedmiotu umowy określonego w § 5 ust. 2.</w:t>
      </w:r>
    </w:p>
    <w:p w:rsidR="00956EAD" w:rsidRPr="00956EAD" w:rsidRDefault="00956EAD" w:rsidP="009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EAD" w:rsidRPr="00956EAD" w:rsidRDefault="00956EAD" w:rsidP="00956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:rsidR="00956EAD" w:rsidRPr="00956EAD" w:rsidRDefault="00956EAD" w:rsidP="00956EAD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 przysługuje prawo do odstąpienia od umowy:</w:t>
      </w:r>
    </w:p>
    <w:p w:rsidR="00956EAD" w:rsidRPr="00956EAD" w:rsidRDefault="00956EAD" w:rsidP="00956EA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gdy zostanie ogłoszona upadłość Wykonawcy;</w:t>
      </w:r>
    </w:p>
    <w:p w:rsidR="00956EAD" w:rsidRPr="00956EAD" w:rsidRDefault="00956EAD" w:rsidP="00956EA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gdy zostanie wydany nakaz zajęcia majątku Wykonawcy, w zakresie uniemożliwiającym wykonywanie przedmiotu niniejszej Umowy;</w:t>
      </w:r>
    </w:p>
    <w:p w:rsidR="00956EAD" w:rsidRPr="00956EAD" w:rsidRDefault="00956EAD" w:rsidP="00956EA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gdy Wojewódzki Fundusz Ochrony Środowiska i Gospodarki Wodnej w Zielonej Górze odstąpi od przyznania dotacji.</w:t>
      </w:r>
    </w:p>
    <w:p w:rsidR="00956EAD" w:rsidRPr="00956EAD" w:rsidRDefault="00956EAD" w:rsidP="00956EA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odstąpienia od umowy, niezwłocznie po wstrzymaniu robót Wykonawca zobowiązany jest do dokonania pełnej inwentaryzacji wykonanych prac. Dokument </w:t>
      </w: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ten będzie stanowił podstawę do ostatecznego rozliczenia wartości wykonanych prac.</w:t>
      </w:r>
    </w:p>
    <w:p w:rsidR="00956EAD" w:rsidRPr="00956EAD" w:rsidRDefault="00956EAD" w:rsidP="00956EA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zgodnie potwierdzają, że Wykonawcy nie będzie przysługiwało prawo </w:t>
      </w: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odstąpienia od umowy.</w:t>
      </w:r>
    </w:p>
    <w:p w:rsidR="00956EAD" w:rsidRPr="00956EAD" w:rsidRDefault="00956EAD" w:rsidP="00956E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EAD" w:rsidRPr="00956EAD" w:rsidRDefault="00956EAD" w:rsidP="00956E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:rsidR="00956EAD" w:rsidRPr="00956EAD" w:rsidRDefault="00956EAD" w:rsidP="00956E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Zamawiającemu przysługuje prawo rozwiązania umowy z zachowaniem tygodniowego okresu wypowiedzenia, przy czym oświadczenie w tym zakresie dla swej ważności wymaga formy pisemnej. </w:t>
      </w:r>
    </w:p>
    <w:p w:rsidR="00956EAD" w:rsidRPr="00956EAD" w:rsidRDefault="00956EAD" w:rsidP="00956E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EAD" w:rsidRPr="00956EAD" w:rsidRDefault="00956EAD" w:rsidP="00956E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</w:p>
    <w:p w:rsidR="00956EAD" w:rsidRPr="00956EAD" w:rsidRDefault="00956EAD" w:rsidP="00956EAD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w niniejszej umowie stosuje się przepisy Kodeksu cywilnego.</w:t>
      </w:r>
    </w:p>
    <w:p w:rsidR="00956EAD" w:rsidRPr="00956EAD" w:rsidRDefault="00956EAD" w:rsidP="00956EAD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i uzupełnienia niniejszej umowy wymagają formy pisemnej pod rygorem nieważności.</w:t>
      </w:r>
    </w:p>
    <w:p w:rsidR="00956EAD" w:rsidRPr="00956EAD" w:rsidRDefault="00956EAD" w:rsidP="00956EAD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Właściwym dla rozpoznania sporów wynikłych na tle realizacji niniejszej umowy jest sąd właściwy dla siedziby Zamawiającego. </w:t>
      </w:r>
    </w:p>
    <w:p w:rsidR="00956EAD" w:rsidRPr="00956EAD" w:rsidRDefault="00956EAD" w:rsidP="00956EA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43" w:hanging="426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pl-PL"/>
        </w:rPr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niniejszą sporządzono w trzech jednobrzmiących egzemplarzach, każdy </w:t>
      </w: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prawach oryginału, dwa egzemplarze dla Zamawiającego, jeden egzemplarz </w:t>
      </w: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dla Wykonawcy.</w:t>
      </w:r>
    </w:p>
    <w:p w:rsidR="00956EAD" w:rsidRPr="00956EAD" w:rsidRDefault="00956EAD" w:rsidP="00956EAD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pl-PL"/>
        </w:rPr>
      </w:pPr>
    </w:p>
    <w:p w:rsidR="00956EAD" w:rsidRPr="00956EAD" w:rsidRDefault="00956EAD" w:rsidP="00956EAD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pl-PL"/>
        </w:rPr>
      </w:pPr>
    </w:p>
    <w:p w:rsidR="00956EAD" w:rsidRPr="00956EAD" w:rsidRDefault="00956EAD" w:rsidP="00956EAD">
      <w:pPr>
        <w:shd w:val="clear" w:color="auto" w:fill="FFFFFF"/>
        <w:spacing w:after="0" w:line="240" w:lineRule="auto"/>
        <w:ind w:left="426" w:right="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EAD" w:rsidRPr="00956EAD" w:rsidRDefault="00956EAD" w:rsidP="00956EAD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AAC" w:rsidRDefault="00956EAD" w:rsidP="00956EAD">
      <w:pPr>
        <w:shd w:val="clear" w:color="auto" w:fill="FFFFFF"/>
        <w:spacing w:after="0" w:line="240" w:lineRule="auto"/>
        <w:ind w:right="43"/>
        <w:jc w:val="both"/>
      </w:pP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WYKONAWCA:                                                                    </w:t>
      </w:r>
      <w:r w:rsidRPr="00956EAD">
        <w:rPr>
          <w:rFonts w:ascii="Times New Roman" w:eastAsia="Times New Roman" w:hAnsi="Times New Roman" w:cs="Times New Roman"/>
          <w:spacing w:val="-20"/>
          <w:sz w:val="24"/>
          <w:szCs w:val="24"/>
          <w:lang w:eastAsia="pl-PL"/>
        </w:rPr>
        <w:t xml:space="preserve"> Z</w:t>
      </w:r>
      <w:r w:rsidRPr="00956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AMAWIAJĄCY:     </w:t>
      </w:r>
      <w:bookmarkStart w:id="0" w:name="_GoBack"/>
      <w:bookmarkEnd w:id="0"/>
    </w:p>
    <w:sectPr w:rsidR="00FE3AAC" w:rsidSect="009D7C44">
      <w:headerReference w:type="default" r:id="rId5"/>
      <w:pgSz w:w="11906" w:h="16838"/>
      <w:pgMar w:top="1418" w:right="1361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E13" w:rsidRDefault="00956EAD" w:rsidP="000C4E13">
    <w:pPr>
      <w:pStyle w:val="Nagwek"/>
      <w:jc w:val="right"/>
    </w:pPr>
    <w:r>
      <w:tab/>
      <w:t>Załącznik Nr 2 – Wzór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D621A"/>
    <w:multiLevelType w:val="singleLevel"/>
    <w:tmpl w:val="B024EF7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A2F30B7"/>
    <w:multiLevelType w:val="singleLevel"/>
    <w:tmpl w:val="42A2D2D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eastAsia="Times New Roman" w:hAnsi="Times New Roman" w:cs="Times New Roman"/>
      </w:rPr>
    </w:lvl>
  </w:abstractNum>
  <w:abstractNum w:abstractNumId="2" w15:restartNumberingAfterBreak="0">
    <w:nsid w:val="28EB001F"/>
    <w:multiLevelType w:val="hybridMultilevel"/>
    <w:tmpl w:val="7AB860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C47821"/>
    <w:multiLevelType w:val="hybridMultilevel"/>
    <w:tmpl w:val="5816D53A"/>
    <w:lvl w:ilvl="0" w:tplc="9B441FEA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EA2B11"/>
    <w:multiLevelType w:val="hybridMultilevel"/>
    <w:tmpl w:val="79F4E430"/>
    <w:lvl w:ilvl="0" w:tplc="A33CB18A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5" w15:restartNumberingAfterBreak="0">
    <w:nsid w:val="4AE757A0"/>
    <w:multiLevelType w:val="hybridMultilevel"/>
    <w:tmpl w:val="8F148494"/>
    <w:lvl w:ilvl="0" w:tplc="0A06F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26531"/>
    <w:multiLevelType w:val="hybridMultilevel"/>
    <w:tmpl w:val="B90442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F2B6492"/>
    <w:multiLevelType w:val="hybridMultilevel"/>
    <w:tmpl w:val="2C0E8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D8255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B1454"/>
    <w:multiLevelType w:val="hybridMultilevel"/>
    <w:tmpl w:val="18444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D6A6D"/>
    <w:multiLevelType w:val="hybridMultilevel"/>
    <w:tmpl w:val="195EA9E0"/>
    <w:lvl w:ilvl="0" w:tplc="9AE6FE0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15BFE"/>
    <w:multiLevelType w:val="singleLevel"/>
    <w:tmpl w:val="E17AC84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AD"/>
    <w:rsid w:val="00956EAD"/>
    <w:rsid w:val="00FE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81B70-7F1B-47BA-830D-0E20BD85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E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56E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6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1452</Words>
  <Characters>8717</Characters>
  <Application>Microsoft Office Word</Application>
  <DocSecurity>0</DocSecurity>
  <Lines>72</Lines>
  <Paragraphs>20</Paragraphs>
  <ScaleCrop>false</ScaleCrop>
  <Company/>
  <LinksUpToDate>false</LinksUpToDate>
  <CharactersWithSpaces>10149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BCybulski</dc:creator>
  <cp:keywords/>
  <dc:description/>
  <cp:lastModifiedBy>BCybulski</cp:lastModifiedBy>
  <cp:revision>1</cp:revision>
  <dcterms:created xsi:type="dcterms:W3CDTF">2022-07-04T07:17:00Z</dcterms:created>
  <dcterms:modified xsi:type="dcterms:W3CDTF">2022-07-04T07:21:00Z</dcterms:modified>
</cp:coreProperties>
</file>