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43A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Szanowna Pani</w:t>
      </w:r>
    </w:p>
    <w:p w14:paraId="2A4557D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Szanowny Pan</w:t>
      </w:r>
    </w:p>
    <w:p w14:paraId="4147E9F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Wójt/Burmistrz/Prezydent</w:t>
      </w:r>
    </w:p>
    <w:p w14:paraId="7EE6685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83CB3E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Dane wnioskodawców//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petycjodawców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Data dostarczenia - zgodna z dyspozycją art. 61 pkt. 2 Ustawy Kodeks Cywilny (Dz. U. 2014.121 j.t.)</w:t>
      </w:r>
    </w:p>
    <w:p w14:paraId="7BCDB17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D1D8C8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1A3F0E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Preambuła Wniosku: </w:t>
      </w:r>
    </w:p>
    <w:p w14:paraId="595E998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Stosownie do brzmienia art. 8 ust. 1 Ustawy z dnia 2 lipca 2004 r. o swobodzie działalności gospodarczej  (Dz.U.2016.1829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2016.11.10)</w:t>
      </w:r>
    </w:p>
    <w:p w14:paraId="1D358DD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"Organy administracji publicznej wspierają rozwój przedsiębiorczości, tworząc korzystne warunki do podejmowania i wykonywania działalności gospodarczej, w szczególności wspierają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oraz małych i średnich przedsiębiorców.”</w:t>
      </w:r>
    </w:p>
    <w:p w14:paraId="2A8E4B5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</w:t>
      </w:r>
    </w:p>
    <w:p w14:paraId="2FEE10B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Niżej podpisani Wnioskodawcy - prowadzą już z Gminami piąty rok z rzędu - akcję umieszczania przydatnych dla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informacji o serwisie  Mikroporady.pl w stronach WWW JST.</w:t>
      </w:r>
    </w:p>
    <w:p w14:paraId="5B0425D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92C1EB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Pracując permanentnie z Gminami w tym obszarze - obserwujemy w ostatnim czasie, nasilający się proces naturalnego przenoszenia ciężaru wspierania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na struktury samorządowe.</w:t>
      </w:r>
    </w:p>
    <w:p w14:paraId="3CA23CA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Bezpośredni kontakt Decydentów z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Mikroprzedsiębiorcami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 - pozwala rozwiązywać lokalne problemy i tworzyć efektywne warunki do podejmowania i prowadzenia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działaności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gospodarczej. </w:t>
      </w:r>
    </w:p>
    <w:p w14:paraId="36FC952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2F3AB0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 naszym mniemaniu Gminy powinny w skali mikro (choćby poprzez odpowiednią politykę informacyjną) współdziałać w tym obszarze ze Sferami Rządowymi, które - w skali makro - w ostatnim roku mogą poszczycić się wieloma sukcesami - związanymi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inter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alia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 ze skutecznym porządkowaniem i uszczelnianiem systemu podatkowego, informatyzacją rejestrów,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etc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</w:t>
      </w:r>
    </w:p>
    <w:p w14:paraId="28F4F08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7BD363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 planuje w dalszym ciągu zawierać długofalowe porozumienia z Gminami, których celem jest prowadzenie wspólnej, bieżącej polityki informacyjnej w obszarze funkcjonowania Mikroprzedsiębiorstw. </w:t>
      </w:r>
    </w:p>
    <w:p w14:paraId="10D6233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 ten sposób chcemy docelowo - za pośrednictwem Gmin docierać do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tworzyć nowoczesne kanały informacyjne, dostarczać w porozumieniu z Gminami rzetelne informacje - dostosowane do aktualnych potrzeb i lokalnej specyfiki. </w:t>
      </w:r>
    </w:p>
    <w:p w14:paraId="0211CE2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Będziemy wdzięczni za wszelkie uwagi - w tym obszarze przekazywane ze strony Urzędników, zaznajomionych z bieżącymi potrzebami informacyjnymi lokalnych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 </w:t>
      </w:r>
    </w:p>
    <w:p w14:paraId="001E412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3B540B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Jak wynika z informacji uzyskiwanych od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dotychczasowa polityka informacyjna Gmin w tym względzie,  stale się rozwija lecz wymaga permanentnej uwagi  stałego wspierania na zadowalającym poziomie -  do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często nie docierają informacja  o zasadzie “jednego okienka” możliwości rejestracji działalności gospodarczej w sposób elektroniczny, czy nawet o zmniejszonych stawkach ZUS,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.  </w:t>
      </w:r>
    </w:p>
    <w:p w14:paraId="7B819AD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 informując - przy wsparciu Gminy - o wszelkich aspektach dot. podejmowania i prowadzenia działalności gospodarczej może wspomagać Decydentów w wypełnianiu zadań określonych w art. 8 ust. 1 Ustawy o swobodzie działalności gospodarczej. </w:t>
      </w:r>
    </w:p>
    <w:p w14:paraId="361F557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B1FC5F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CFABD5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związku z powyższym: </w:t>
      </w:r>
    </w:p>
    <w:p w14:paraId="7A3DC0F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Wniosek: </w:t>
      </w:r>
    </w:p>
    <w:p w14:paraId="2E1FA25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§1)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Na mocy art. 61 Konstytucji RP w związku z art. 6 ust. 1 pkt. lit. c Ustawy z dnia 6 września 2001 r. o dostępie do informacji publicznej  (Dz.U.2015.2058 z dnia 2015.12.07) -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wnosimy o udzielenie informacji publicznej w przedmiocie - Jakie działania wspierające przedsiębiorczość wykonał Kierownik JST  - w przeciągu ostatnich 12 miesięcy  - stosownie do wymogów art. 8 ust. 1 Ustawy z dnia 2 lipca 2004 r. o swobodzie działalności gospodarczej  (Dz.U.2013.672 j.t.)?</w:t>
      </w:r>
    </w:p>
    <w:p w14:paraId="0EA38D7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lastRenderedPageBreak/>
        <w:t>Aby nie absorbować zbytnio czasu pracy Urzędników - Wnioskodawca uzna za wystarczający opis rzeczonej aktywności - w postaci podania jednego przykładu wzmiankowanej aktywności - opisanego w formie jednego lub dwóch zdań. </w:t>
      </w:r>
    </w:p>
    <w:p w14:paraId="3377E2D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§1a) W trybie ww. przepisów -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wnosimy o podanie danych kontaktowych Pracownika Urzędu, który w zakresie wykonywanych kompetencji - realizuje permanentnie lub sporadycznie - zadania związane ze wspieraniem rozwoju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loklanej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przedsiębiorczości - w ramach przedmiotowego art. 8 ust. 1 ww. Ustawy. </w:t>
      </w:r>
    </w:p>
    <w:p w14:paraId="1946BB5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98E7D0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A606A9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Jeśli - przy odpowiadaniu na powyższe pytanie - jakość i poziom wspierania przedsiębiorczości wydają się Decydentom niewystarczające  w stosunku do ważkości poruszanej przez wnioskodawcę problematyki i uzasadnionego społecznie - interesu pro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publico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bono - prosimy o szczegółową analizę poniższej petycji. </w:t>
      </w:r>
    </w:p>
    <w:p w14:paraId="5FE6CB6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416C5A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Osnowa Wniosku:</w:t>
      </w:r>
    </w:p>
    <w:p w14:paraId="68AA56B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Fundacja za pomocą Portalu Mikroporady.pl - planuje  współdziałać z Decydentami w JST, którzy umieszczą informacje  w serwisach WWW - w wypełnianiu zadań związanych ze wspieraniem rozwoju przedsiębiorczości, tworząc korzystne warunki do podejmowania i wykonywania działalności gospodarczej, w szczególności w obszarze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</w:t>
      </w:r>
    </w:p>
    <w:p w14:paraId="69CD6E4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Koresponduje to bezpośrednio z brzmieniem art. 8 ust. 1 wzmiankowanej powyżej Ustawy  o swobodzie działalności gospodarczej   - nakładającym na Organy Administracji Publicznej - taki obowiązek.</w:t>
      </w:r>
    </w:p>
    <w:p w14:paraId="090CF57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Oczywiście zakres i intensywność ewentualnej przedmiotowej współpracy będzie zależna od planów i zaangażowania Gminy. </w:t>
      </w:r>
    </w:p>
    <w:p w14:paraId="51325F6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482C59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Petycja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Odręba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: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7E2FD2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§2) W związku z powyższym, Wnioskodawca - Fundacja - jako Organizacja Pożytku Publicznego (o danych jak poniżej), wnosi ponownie petycję (per analogiam jak w ur.) w trybie Ustawy o petycjach (Dz.U.2014.1195 z dnia 2014.09.05)   - w przedmiocie zamieszczenia - na stałe -  w Oficjalnym Serwisie WWW Gminy/Miasta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baneru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mikroporady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  w zawsze widocznym miejscu  wraz linkiem do odnośnego Serwisu - www.mikroporady.pl </w:t>
      </w:r>
    </w:p>
    <w:p w14:paraId="5A16D66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92CE6D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Załączamy baner zwracając uwagę na odpowiedni adres URL - przynależny do rzeczonego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baneru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  https://mikroporady.pl/prowadzenie-dzialalnosci/kacik-przedsiebiorcy.html</w:t>
      </w:r>
    </w:p>
    <w:p w14:paraId="0AA0BEB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3C2436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Prowadzone przez nas akcje w tym obszarze w ciągu ostatnich 5 lat - pozwoliły osiągnąć spory sukces - łącząc społecznie uzasadniony interes pro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publico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bono z interesem Mikro przedsiębiorców - dostarczając im sprawdzone bezpłatne informacje pomocne w podejmowaniu i prowadzeniu działalności gospodarczej. </w:t>
      </w:r>
    </w:p>
    <w:p w14:paraId="5EA1CCF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Obecnie z Fundacją współpracuje w tym obszarze ponad 900 Jednostek Samorządu Terytorialnego.  </w:t>
      </w:r>
    </w:p>
    <w:p w14:paraId="00402EA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94B05E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In fine wniosku zamieszczamy nazwy 100 przykładowych Gmin wraz z linkami do stron WWW.</w:t>
      </w:r>
    </w:p>
    <w:p w14:paraId="0E2F2A9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Są to Gminy, które w opinii wnioskodawców - modelowo umieściły baner mikroporady.pl  - dodatkowo z własnej inicjatywy nierzadko rozbudowują “Kącik Przedsiębiorcy” skutecznie wypełniając zadania związane z prowadzeniem rzetelnej polityki informacyjnej w tym obszarze. </w:t>
      </w:r>
    </w:p>
    <w:p w14:paraId="4281D4B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9CB80D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F19E58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Fakultatywnie - jeśli to możliwe, prosimy dodatkowo aby na podstronach Oficjalnego Serwisu WWW Gminy znalazły się poniżej zamieszczone dane rejestrowe tak aby  Fundacja mogła wziąć pełną odpowiedzialność za dostarczane Przedsiębiorcom treści. </w:t>
      </w:r>
    </w:p>
    <w:p w14:paraId="7F878C2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Dzięki temu, każdy odwiedzający - będzie mógł potwierdzić w Rejestrach Państwowych wiarygodność i zakres działania Fundacji - scilicet: Akademia Liderów Innowacji i Przedsiębiorczości</w:t>
      </w:r>
    </w:p>
    <w:p w14:paraId="0E19077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Fundacja, ul. Orzeszkowej 2</w:t>
      </w:r>
    </w:p>
    <w:p w14:paraId="714042C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05-825 Grodziska Mazowiecki</w:t>
      </w:r>
    </w:p>
    <w:p w14:paraId="494E073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0000318482</w:t>
      </w:r>
    </w:p>
    <w:p w14:paraId="51776A7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D3C853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Biorąc pod uwagę , że większość Gmin/Miast odpowiedziała pozytywnie na naszą petycję, postanowiliśmy ponownie postulować - do gmin, które negatywnie rozpatrzyły nasze poprzednie petycje. </w:t>
      </w:r>
    </w:p>
    <w:p w14:paraId="45CF5FF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>Notabene akcję prowadzimy już piąty rok z rzędu   - utwierdzając się w przekonaniu, że dostarczmy w ten sposób przydatne i oczekiwane przez Przedsiębiorców informacje. Pierwszą akcję tego typu - zainicjowaliśmy w Gminach - w październiku w 2012 r. </w:t>
      </w:r>
    </w:p>
    <w:p w14:paraId="3FA1E14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04CF48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§2a) Dodatkowo w trybie art. 8 Ustawy o petycjach (Dz.U.2014.1195 z dnia 2014.09.05) - wnosimy o opublikowanie niniejszej petycji na stronie Internetowej JST, na co jednocześnie wyrażamy zgodę. </w:t>
      </w:r>
    </w:p>
    <w:p w14:paraId="634DC9A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A3E6AC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To jak istotne dla Przedsiębiorców mogą być tego typu informacje wynika z naszej wieloletniej działalności w której wspieramy przedsiębiorców poprzez nasz portal www.mikroporady.pl</w:t>
      </w:r>
    </w:p>
    <w:p w14:paraId="079437D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C2E956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2279FD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 portalu mikroporady.pl - Fundacja publikuje na bieżąco - interpretacje nowelizowanych lub planowanych  do nowelizacji - aktów prawnych. Dokonujemy analizy zmieniającego się otoczenia prawnego pod kątem poszanowania interesów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i wskazania ewentualnych zagrożeń dla stabilności i rozwoju mikro przedsiębiorczości</w:t>
      </w:r>
    </w:p>
    <w:p w14:paraId="452CA14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Fundacja prowadzi e-punkt Konsultacyjny, który udziela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MikroPrzedsiębiorcom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bezpłatnych porad dotyczących realnych problemów na jakie trafiają w swojej pracy. </w:t>
      </w:r>
    </w:p>
    <w:p w14:paraId="5C33D8E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Co miesiąc zespół prawników i konsultantów  analizuje i aktualizuje wszystkie treści pod kątem ich zgodności w stosunku do zmieniających się przepisów prawa. </w:t>
      </w:r>
    </w:p>
    <w:p w14:paraId="4C157BB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 informacji zawartych na naszym serwisie www.mikroporady.pl  - korzysta – na stałe - ponad 900 Urzędów miast i gmin.</w:t>
      </w:r>
    </w:p>
    <w:p w14:paraId="6F38459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CD1B1F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Jednocześnie obserwujemy - brak wiedzy, a także brak możliwości uzyskania bezpłatnych, przydatnych i rzetelnych informacji tego typu. Nasza praktyka ciągle utwierdza nas przekonaniu jak bardzo nasze działania są potrzebne i społecznie uzasadnione.</w:t>
      </w:r>
    </w:p>
    <w:p w14:paraId="73A4B53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Wzmiankowaną lukę od wielu lat - niżej podpisana Fundacja stara się  wypełniać - i to - jak nam się wydaje z  dobrym skutkiem. </w:t>
      </w:r>
    </w:p>
    <w:p w14:paraId="10C97F3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Dowodem na to jest prowadzona  od 2012 roku stała współpraca  z Gminami/Miastami w Kraju, której efektem jest to że większość  JST umieszcza i porządkuje  na swoich oficjalnych stronach WWW informacje dla mikro przedsiębiorców  - tzw. "Strefy Przedsiębiorców"/ Kącik Przedsiębiorcy  </w:t>
      </w:r>
    </w:p>
    <w:p w14:paraId="1D2302B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Jak już wzmiankowaliśmy - in fine wniosku podajemy ponad 100  modelowych  przykładów [ linków do podstron WWW ] prowadzonych przez Gminy/Miasta, które naszym zdaniem mogą służyć  jako dobry przykład  -  prawidłowego wspierania  Mikro Przedsiębiorców w obszarze - dostarczania przydatnych informacji,</w:t>
      </w:r>
    </w:p>
    <w:p w14:paraId="632C82E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Kącik Przedsiębiorcy, jest to miejsce, w którym Lokalny Mikro - Przedsiębiorca - uzyska w formie uporządkowanej: pomocne informacje, porady, formularze, wzory umów, informacje prawne, linki do instytucji wspierających mikro-przedsiębiorców, a  także   uzyska bezpłatne e-Porady, Konsultacje, w zakresie rozpoczynania i  prowadzenia działalności gospodarczej  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kompendium narzędzi możliwych do przekazania w tej formie, pozwalających mikro-przedsiębiorcom uzyskać pożądane i przydatne informacje.  </w:t>
      </w:r>
    </w:p>
    <w:p w14:paraId="3DA75A0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8364EA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Ze wszystkich  dokumentów, instrukcji, regulaminów, porad, e-porad niezbędnych dla  mikro- firm, które znajdujących się  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bezpłatnym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i innowacyjnym serwisie www.mikroporady.pl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można korzystać bezpłatnie  w nieograniczonym czasie .</w:t>
      </w:r>
    </w:p>
    <w:p w14:paraId="36755EA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FBBEBC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75202D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Jak widać z podanych poniżej przykładów - niewielkim nakładem pracy ze strony Gminy/Miasta można zainicjować proces tworzenia miejsca, gdzie każdy Przedsiębiorca - korzystając z Oficjalnej Strony Gminy (jako kanału dostępowego) - znajdzie przydatne dla siebie, bezpłatne informacje.</w:t>
      </w:r>
    </w:p>
    <w:p w14:paraId="2043FD7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B5FDF1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7FEC19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Reasumując - baner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Mikroporady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może stać się zalążkiem - na stałe funkcjonującej zakładki "Kącik Przedsiębiorcy" - tak aby w miejscu tym była możliwość ciągłego  utrzymywania i wzbogacania treści - przydatnych dla Przedsiębiorców. </w:t>
      </w:r>
    </w:p>
    <w:p w14:paraId="63565D8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34E03E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Załączamy baner zwracając uwagę na odpowiedni adres URL - przynależny do rzeczonego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baneru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  https://mikroporady.pl/prowadzenie-dzialalnosci/kacik-przedsiebiorcy.html</w:t>
      </w:r>
    </w:p>
    <w:p w14:paraId="62F910F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80D596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Prosimy o przesłanie informacji o terminie utworzenia zakładki i /lub zawarcia porozumienia z Fundacją  na adres zwrotny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mikroporady@samorzad.pl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DW: kancelaria@mikroporady.pl.</w:t>
      </w:r>
    </w:p>
    <w:p w14:paraId="032ADA2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> </w:t>
      </w:r>
    </w:p>
    <w:p w14:paraId="1E008E19" w14:textId="77777777" w:rsid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Nadmieniamy iż korzystanie z serwisu Mikroporady.pl jest bezpłatne i nieograniczone  w czasie, serwis nie publikuje  żadnych reklam i ogłoszeń a ze względu na istotną rolę jaką spełnia dla rozwoju mikro przedsiębiorczości w Polsce  uczestniczy w Światow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ym Programie Google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Grants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PRO </w:t>
      </w:r>
    </w:p>
    <w:p w14:paraId="16580CD5" w14:textId="77777777" w:rsid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AF1174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Fundacja prowadzi tylko i wyłącznie nieodpłatną działalność pożytku publicznego a jej działalność  jest finansowana  wyłącznie z darowizn i w ramach tzw. mechanizmu 1% Podatku.    </w:t>
      </w:r>
    </w:p>
    <w:p w14:paraId="1E15E43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8E0F66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 przypadku jakichkolwiek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pytań - dot. Wniosku i odrębnej petycji - 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prosimy o telefony pod numer </w:t>
      </w:r>
      <w:proofErr w:type="spellStart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współnioskodawców</w:t>
      </w:r>
      <w:proofErr w:type="spellEnd"/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–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tel.  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608-048-887. </w:t>
      </w:r>
    </w:p>
    <w:p w14:paraId="7958F6B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Wnosimy o  przesyłanie odpowiedzi - jedynie w formie elektronicznej (bez użycia poczty konwencjonalnej)  pod podany adres: </w:t>
      </w: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mikroporady@samorzad.pl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oraz DW: kancelaria@mikroporady.pl  </w:t>
      </w:r>
    </w:p>
    <w:p w14:paraId="64FE115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1EC137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Poniżej stopek znajduje się wzmiankowana lista 100 JST, które w modelowy sposób realizują za pomocą Oficjalnych Stron WWW  - proces dostarczania przydatnych treści lokalnym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Mikroprzedsiębiorcom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współdziałając w tej mierze z Fundacją</w:t>
      </w:r>
    </w:p>
    <w:p w14:paraId="58B2B1E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A602C0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6853CF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Wnioskodawca: </w:t>
      </w:r>
    </w:p>
    <w:p w14:paraId="307FB8D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Dr Bogusław J.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Feder</w:t>
      </w:r>
      <w:proofErr w:type="spellEnd"/>
    </w:p>
    <w:p w14:paraId="2EE2573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Akademia Liderów Innowacji i Przedsiębiorczości</w:t>
      </w:r>
    </w:p>
    <w:p w14:paraId="3C3977C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</w:t>
      </w:r>
    </w:p>
    <w:p w14:paraId="03B5FFF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Orzeszkowej 2</w:t>
      </w:r>
    </w:p>
    <w:p w14:paraId="7829704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05-827 Grodziska Mazowiecki</w:t>
      </w:r>
    </w:p>
    <w:p w14:paraId="68C66EC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0000318482</w:t>
      </w:r>
    </w:p>
    <w:p w14:paraId="1F94874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017B25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820DEB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00CCDA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Współwnioskodawca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 </w:t>
      </w:r>
    </w:p>
    <w:p w14:paraId="763B2C5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bookmarkStart w:id="0" w:name="_GoBack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Szulc-Efekt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sp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zoo </w:t>
      </w:r>
    </w:p>
    <w:bookmarkEnd w:id="0"/>
    <w:p w14:paraId="572175F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0000059459</w:t>
      </w:r>
    </w:p>
    <w:p w14:paraId="39B7C64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Poligonowa 1</w:t>
      </w:r>
    </w:p>
    <w:p w14:paraId="5A3E25B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tel. (22) 673-62-12</w:t>
      </w:r>
    </w:p>
    <w:p w14:paraId="1D3A103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608-318-418</w:t>
      </w:r>
    </w:p>
    <w:p w14:paraId="578BBD1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603-158-914</w:t>
      </w:r>
    </w:p>
    <w:p w14:paraId="26E1989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Kapitał Zakładowy: 222 000,00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pln</w:t>
      </w:r>
      <w:proofErr w:type="spellEnd"/>
    </w:p>
    <w:p w14:paraId="37A770A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www.gmina.pl    www.samorzad.pl </w:t>
      </w:r>
    </w:p>
    <w:p w14:paraId="2D9ABA4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3E8DAF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Stosownie do art. 4 ust. 2 pkt. 5 ww. Ustawy - petycja niniejsza została złożona za pomocą środków komunikacji elektronicznej - a wskazanym zwrotnym adresem poczty elektronicznej jest: mikroporady@samorzad.pl </w:t>
      </w:r>
    </w:p>
    <w:p w14:paraId="3724C67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Adresatem Petycji - jest Organ ujawniony w komparycji.</w:t>
      </w:r>
    </w:p>
    <w:p w14:paraId="18DDA3F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9E6DB3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Lista 100 przykładowych Gmin, które modelowo zamieściły banery - zgodnie z treścią poprzednich petycji: </w:t>
      </w:r>
    </w:p>
    <w:p w14:paraId="7874D38C" w14:textId="77777777" w:rsidR="00BA4B83" w:rsidRPr="00BA4B83" w:rsidRDefault="0076535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1) Szamotuły -  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="00BA4B83"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http://www.szamotuly.pl </w:t>
      </w:r>
    </w:p>
    <w:p w14:paraId="34E4AAC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2)  Kudowa Zdró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 -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http://www.kudowa.pl</w:t>
      </w:r>
    </w:p>
    <w:p w14:paraId="4377828F" w14:textId="77777777" w:rsidR="00BA4B83" w:rsidRPr="00BA4B83" w:rsidRDefault="0076535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3)  Gniewino - 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="00BA4B83"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http://www.gniewino.pl  </w:t>
      </w:r>
    </w:p>
    <w:p w14:paraId="5AD8769F" w14:textId="77777777" w:rsidR="00BA4B83" w:rsidRPr="00BA4B83" w:rsidRDefault="0076535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4)  Miastkowo - 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="00BA4B83"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http://www.miastkowo.pl </w:t>
      </w:r>
    </w:p>
    <w:p w14:paraId="3D4BA75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5)  Gmina Cisna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http://www.gminacisna.pl</w:t>
      </w:r>
    </w:p>
    <w:p w14:paraId="1A5EF4C5" w14:textId="77777777" w:rsidR="00BA4B83" w:rsidRPr="00BA4B83" w:rsidRDefault="0076535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6)  Gmina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Sierpaw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- </w:t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</w:t>
      </w:r>
      <w:r w:rsidR="00BA4B83"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http://www.siepraw.pl</w:t>
      </w:r>
    </w:p>
    <w:p w14:paraId="47E0E65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7)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 Gmina Zielonki  -           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http://www.zielonki.pl </w:t>
      </w:r>
    </w:p>
    <w:p w14:paraId="19F130A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8)  Gmina Wielbark  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http://wielbark.com.pl </w:t>
      </w:r>
    </w:p>
    <w:p w14:paraId="54E383F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9)  Konstantynów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http://www.konstantynow.lubelskie.pl</w:t>
      </w:r>
    </w:p>
    <w:p w14:paraId="3749FDF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10) Skalbmierz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http://skalbmierz.eu</w:t>
      </w:r>
    </w:p>
    <w:p w14:paraId="2CA0836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11)  Michałowo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http://michalowo.eu</w:t>
      </w:r>
    </w:p>
    <w:p w14:paraId="24DF149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12)  Elbląg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http://www.elblag.eu</w:t>
      </w:r>
    </w:p>
    <w:p w14:paraId="1D25A17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13)  Wólka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http://www.wolka.pl</w:t>
      </w:r>
    </w:p>
    <w:p w14:paraId="47B076C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 xml:space="preserve">14)  Warta Bolesławiecka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http://wartaboleslawiecka.pl</w:t>
      </w:r>
    </w:p>
    <w:p w14:paraId="57C95F4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15)  Kowal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http://www.kowal.eu</w:t>
      </w:r>
    </w:p>
    <w:p w14:paraId="6358D5F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16)  Ułęż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http://www.ulez.eurzad.eu</w:t>
      </w:r>
    </w:p>
    <w:p w14:paraId="6216821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17)  Bargłów Kościelny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http://www.barglow.dt.pl</w:t>
      </w:r>
    </w:p>
    <w:p w14:paraId="148A4A4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18)  Pieniężno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http://pieniezno.pl</w:t>
      </w:r>
    </w:p>
    <w:p w14:paraId="18508B6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19)  Łęczyce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http://www.leczyce.pl</w:t>
      </w:r>
    </w:p>
    <w:p w14:paraId="65004FF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20)  Łęczna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http://www.leczna.pl</w:t>
      </w:r>
    </w:p>
    <w:p w14:paraId="5809CD3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21)  Mierzęcice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http://www.mierzecice.pl</w:t>
      </w:r>
    </w:p>
    <w:p w14:paraId="0B12A02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22)  Łukta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http://www.lukta.com.pl</w:t>
      </w:r>
    </w:p>
    <w:p w14:paraId="6497DF7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23)  Jordanów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http://www.gmina-jordanow.pl</w:t>
      </w:r>
    </w:p>
    <w:p w14:paraId="3164175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24)  Szudziałowo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http://szudzialowo.com.pl</w:t>
      </w:r>
    </w:p>
    <w:p w14:paraId="67E0594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25)  Złotniki Kujawskie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http://zlotnikikujawskie.pl</w:t>
      </w:r>
    </w:p>
    <w:p w14:paraId="24CD7EC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26)  Elbląg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http://www.gminaelblag.pl</w:t>
      </w:r>
    </w:p>
    <w:p w14:paraId="7A85D33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27)  Świnice Warckie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http://www.swinicewarckie.com.pl</w:t>
      </w:r>
    </w:p>
    <w:p w14:paraId="7B05AC6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27)  Magnuszew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http://www.magnuszew.pl</w:t>
      </w:r>
    </w:p>
    <w:p w14:paraId="23B4560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28)  Gorlice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http://www.gmina.gorlice.pl</w:t>
      </w:r>
    </w:p>
    <w:p w14:paraId="5854CCD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29)  Tymbark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http://www.tymbark.pl</w:t>
      </w:r>
    </w:p>
    <w:p w14:paraId="48442C5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30)  Pokrzywnica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http://pokrzywnica.pl</w:t>
      </w:r>
    </w:p>
    <w:p w14:paraId="7A65578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31)  Kolno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http://www.umkolno.pl</w:t>
      </w:r>
    </w:p>
    <w:p w14:paraId="1CDB94A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32)  Bojszowy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http://www.bojszowy.pl/pl</w:t>
      </w:r>
    </w:p>
    <w:p w14:paraId="2EE3D1B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33)  Bielice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https://www.bielice.com.pl</w:t>
      </w:r>
    </w:p>
    <w:p w14:paraId="74F1590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34)  Kąkolewnica Wschodnia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http://www.kakolewnica.lublin.pl</w:t>
      </w:r>
    </w:p>
    <w:p w14:paraId="69F0816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35)  Orzysz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http://www.orzysz.pl</w:t>
      </w:r>
    </w:p>
    <w:p w14:paraId="4AA1715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36)  Terespol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http://www.gminaterespol.pl/news.php</w:t>
      </w:r>
    </w:p>
    <w:p w14:paraId="2E85C21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37)  Boguszów Gorce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 https://www.boguszow-gorce.pl</w:t>
      </w:r>
    </w:p>
    <w:p w14:paraId="5C72C72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38)  Kamionka Wielka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 http://www.kamionkawielka.pl</w:t>
      </w:r>
    </w:p>
    <w:p w14:paraId="3A4E761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39)  Tomaszów Lubelski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http://www.tomaszow-lubelski.pl</w:t>
      </w:r>
    </w:p>
    <w:p w14:paraId="6F14105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40)  Rogóźno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http://rogozno.ug.gov.pl</w:t>
      </w:r>
    </w:p>
    <w:p w14:paraId="6FC2B85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41)  Ceranów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http://www.ceranow.pl</w:t>
      </w:r>
    </w:p>
    <w:p w14:paraId="1C277F7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42)  Trzcinica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http://www.trzcinica.com.pl</w:t>
      </w:r>
    </w:p>
    <w:p w14:paraId="325183D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43)  Sicienko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http://www.sicienko.pl</w:t>
      </w:r>
    </w:p>
    <w:p w14:paraId="7C3BD53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44)  Lipie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http://www.lipie.pl</w:t>
      </w:r>
    </w:p>
    <w:p w14:paraId="1E6FF12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45)  Janowiec Wielkopolski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 https://www.um-janowiecwlkp.pl</w:t>
      </w:r>
    </w:p>
    <w:p w14:paraId="4783525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46)  Grodziczno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,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http://www.grodziczno.pl</w:t>
      </w:r>
    </w:p>
    <w:p w14:paraId="13FAA00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47)  Bogdaniec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 http://www.bogdaniec.pl</w:t>
      </w:r>
    </w:p>
    <w:p w14:paraId="10DA373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48)  Lniano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http://lniano.pl</w:t>
      </w:r>
    </w:p>
    <w:p w14:paraId="1E85DAF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49)  Zarszyn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http://www.zarszyn.pl</w:t>
      </w:r>
    </w:p>
    <w:p w14:paraId="102D9A8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50) Stare Kurowo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http://www.starekurowo.pl</w:t>
      </w:r>
    </w:p>
    <w:p w14:paraId="408E2FB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51)  Kańczuga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>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http://www.kanczuga.pl</w:t>
      </w:r>
    </w:p>
    <w:p w14:paraId="29C9774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52)  Klonowa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http://klonowa.eu</w:t>
      </w:r>
    </w:p>
    <w:p w14:paraId="30F23CB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53)  Zawoja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http://www.zawoja.ug.pl</w:t>
      </w:r>
    </w:p>
    <w:p w14:paraId="5810AC8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54)  Kosów Lacki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http://www.kosowlacki.pl</w:t>
      </w:r>
    </w:p>
    <w:p w14:paraId="12B75B5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55)  Gródek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http://grodek.pl</w:t>
      </w:r>
    </w:p>
    <w:p w14:paraId="1F36BC3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56)  Cybinka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http://www.cybinka.pl</w:t>
      </w:r>
    </w:p>
    <w:p w14:paraId="11E0688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57)  Borzytuchom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http://www.borzytuchom.pl</w:t>
      </w:r>
    </w:p>
    <w:p w14:paraId="69159F0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58)  Rąbino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http://www.rabino.pl</w:t>
      </w:r>
    </w:p>
    <w:p w14:paraId="7D83005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59)  Radomyśl nad Sanem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ab/>
        <w:t xml:space="preserve">      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http://www.radomysl.pl</w:t>
      </w:r>
    </w:p>
    <w:p w14:paraId="25B2302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60)  Rzeczyca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http://rzeczyca.pl</w:t>
      </w:r>
    </w:p>
    <w:p w14:paraId="3FED1FF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61)  Krynica Morska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           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http://krynicamorska.tv/index.php</w:t>
      </w:r>
    </w:p>
    <w:p w14:paraId="06EFB5CD" w14:textId="77777777" w:rsidR="00BA4B83" w:rsidRPr="00BA4B83" w:rsidRDefault="00BA4B83" w:rsidP="0076535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62)  Jodłowa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               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http://www.gidle.pl</w:t>
      </w:r>
    </w:p>
    <w:p w14:paraId="351E2B0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64)  Ciasna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http://ciasna.pl</w:t>
      </w:r>
    </w:p>
    <w:p w14:paraId="61647B4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65)  Stupsk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http://stupsk.pl</w:t>
      </w:r>
    </w:p>
    <w:p w14:paraId="66DB7D8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66)  Szelków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http://www.szelkow.pl</w:t>
      </w:r>
    </w:p>
    <w:p w14:paraId="0D6ACF1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67)  Winnica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http://www.gminawinnica.pl</w:t>
      </w:r>
    </w:p>
    <w:p w14:paraId="5596E67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68)  Pszczew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http://www.pszczew.pl</w:t>
      </w:r>
    </w:p>
    <w:p w14:paraId="19153A6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69)  Jeżów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http://jezow.pl</w:t>
      </w:r>
    </w:p>
    <w:p w14:paraId="5E6E57F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70)  Brody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http://www.brody.info.pl</w:t>
      </w:r>
    </w:p>
    <w:p w14:paraId="4A314A5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71)  Pawłów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https://pawlow.pl</w:t>
      </w:r>
    </w:p>
    <w:p w14:paraId="5FFDBA8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72)  Padew Narodowa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http://www.padewnarodowa.com.pl</w:t>
      </w:r>
    </w:p>
    <w:p w14:paraId="23E8CAF8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73)  Grabowo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,                             </w:t>
      </w:r>
      <w:r w:rsidR="0076535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           </w:t>
      </w: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http://grabowo.pl</w:t>
      </w:r>
    </w:p>
    <w:p w14:paraId="34BF595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 xml:space="preserve">74)  Łasin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http://www.lasin.pl</w:t>
      </w:r>
    </w:p>
    <w:p w14:paraId="2BD3693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75)  Rutki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  http://gminarutki.pl</w:t>
      </w:r>
    </w:p>
    <w:p w14:paraId="68788AE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76)  Biłgoraj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http://www.gminabilgoraj.pl</w:t>
      </w:r>
    </w:p>
    <w:p w14:paraId="73754F3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77)  Olszówka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http://www.olszowka.nowoczesnagmina.pl</w:t>
      </w:r>
    </w:p>
    <w:p w14:paraId="766C59D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78)  Starcza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http://www.gmina-starcza.pl</w:t>
      </w:r>
    </w:p>
    <w:p w14:paraId="35BEEF0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79) Świercze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http://www.swiercze.pl</w:t>
      </w:r>
    </w:p>
    <w:p w14:paraId="78E5F29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80)  Książki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http://www.gminaksiazki.pl</w:t>
      </w:r>
    </w:p>
    <w:p w14:paraId="289819B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81)  Cmolas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http://cmolas.pl</w:t>
      </w:r>
    </w:p>
    <w:p w14:paraId="6E1E73F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82)  Drawno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https://www.drawno.pl</w:t>
      </w:r>
    </w:p>
    <w:p w14:paraId="2152B9D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83)  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Narol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                                http://www.narol.pl</w:t>
      </w:r>
    </w:p>
    <w:p w14:paraId="7DAF7C0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84)  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Augustów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                            http://gmina-augustow.home.pl</w:t>
      </w:r>
    </w:p>
    <w:p w14:paraId="503661C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85)  Orchowo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http://www.orchowo.pl</w:t>
      </w:r>
    </w:p>
    <w:p w14:paraId="5152CB1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86) Jasienica Rosielna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http://jasienicarosielna.pl</w:t>
      </w:r>
    </w:p>
    <w:p w14:paraId="704708F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87)  Szczuczyn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http://www.um.szczuczyn.pl</w:t>
      </w:r>
    </w:p>
    <w:p w14:paraId="703038C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88)  Jejkowice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http://www.jejkowice.pl</w:t>
      </w:r>
    </w:p>
    <w:p w14:paraId="05003CE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89)  Parzęczew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http://www.parzeczew.pl</w:t>
      </w:r>
    </w:p>
    <w:p w14:paraId="752C824A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90)  Sochocin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http://www.sochocin.pl</w:t>
      </w:r>
    </w:p>
    <w:p w14:paraId="478F491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91)  Rychliki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http://www.rychliki.pl</w:t>
      </w:r>
    </w:p>
    <w:p w14:paraId="5EF2F880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92)  Tarnów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http://www.gmina.tarnow.pl</w:t>
      </w:r>
    </w:p>
    <w:p w14:paraId="2A3432D9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93)  Skrwilno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http://skrwilno.pl</w:t>
      </w:r>
    </w:p>
    <w:p w14:paraId="2F8F7B56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94)  Biszcza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http://www.biszcza.pl</w:t>
      </w:r>
    </w:p>
    <w:p w14:paraId="2E7B572D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95)  Sępólno Krajeńskie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http://www.gmina-sepolno.pl</w:t>
      </w:r>
    </w:p>
    <w:p w14:paraId="4CCC376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96)  Nowa Słupia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http://www.nowaslupia.pl</w:t>
      </w:r>
    </w:p>
    <w:p w14:paraId="517582DE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97)  Leśniowice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http://www.lesniowice.lubelskie.pl</w:t>
      </w:r>
    </w:p>
    <w:p w14:paraId="242A5771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98)  Unisław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http://unislaw.pl</w:t>
      </w:r>
    </w:p>
    <w:p w14:paraId="076946E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99) Popów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  http://www.gminapopow.pl</w:t>
      </w:r>
    </w:p>
    <w:p w14:paraId="6CD1858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100) Kruszyna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http://www.kruszyna.p</w:t>
      </w:r>
    </w:p>
    <w:p w14:paraId="3CFD3B34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101) Legnickie Pole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http://legnickiepole.pl</w:t>
      </w:r>
    </w:p>
    <w:p w14:paraId="59D510BB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102) Górno </w:t>
      </w:r>
      <w:proofErr w:type="spellStart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gw</w:t>
      </w:r>
      <w:proofErr w:type="spellEnd"/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,                                   http://www.gorno.pl</w:t>
      </w:r>
    </w:p>
    <w:p w14:paraId="5DEFC3C7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2368E12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Komentarz do wniosku: </w:t>
      </w:r>
    </w:p>
    <w:p w14:paraId="11F52E2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Art. 225 Kodeksu Postępowania Administracyjnego:</w:t>
      </w:r>
    </w:p>
    <w:p w14:paraId="05F8009C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"§ 1. Nikt nie może być narażony na jakikolwiek uszczerbek lub zarzut z powodu złożenia skargi lub wniosku, jeżeli działał w granicach prawem dozwolonych.</w:t>
      </w:r>
    </w:p>
    <w:p w14:paraId="163C18DF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wniosku".</w:t>
      </w:r>
    </w:p>
    <w:p w14:paraId="1A92DF55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F8E7BD3" w14:textId="77777777" w:rsidR="00BA4B83" w:rsidRPr="00BA4B83" w:rsidRDefault="00BA4B83" w:rsidP="00BA4B83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A4B83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Mamy nadzieję, że potraktuje Państwo niniejszą petycję - jako dotyczącą rozwoju poziomu życia zbiorowego i wartości wymagających szczególnej ochrony w imię dobra wspólnego.</w:t>
      </w:r>
    </w:p>
    <w:p w14:paraId="68310D1D" w14:textId="77777777" w:rsidR="00BA4B83" w:rsidRPr="00BA4B83" w:rsidRDefault="00BA4B83" w:rsidP="00BA4B83">
      <w:pPr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</w:pPr>
    </w:p>
    <w:p w14:paraId="3CD10BF8" w14:textId="77777777" w:rsidR="005E08AE" w:rsidRPr="00BA4B83" w:rsidRDefault="0045429E">
      <w:pPr>
        <w:rPr>
          <w:sz w:val="20"/>
          <w:szCs w:val="20"/>
          <w:lang w:val="pl-PL"/>
        </w:rPr>
      </w:pPr>
    </w:p>
    <w:sectPr w:rsidR="005E08AE" w:rsidRPr="00BA4B83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83"/>
    <w:rsid w:val="00007E8E"/>
    <w:rsid w:val="0045429E"/>
    <w:rsid w:val="00765353"/>
    <w:rsid w:val="00907B88"/>
    <w:rsid w:val="00BA4B83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68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A4B83"/>
  </w:style>
  <w:style w:type="character" w:customStyle="1" w:styleId="apple-tab-span">
    <w:name w:val="apple-tab-span"/>
    <w:basedOn w:val="Domylnaczcionkaakapitu"/>
    <w:rsid w:val="00BA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A4B83"/>
  </w:style>
  <w:style w:type="character" w:customStyle="1" w:styleId="apple-tab-span">
    <w:name w:val="apple-tab-span"/>
    <w:basedOn w:val="Domylnaczcionkaakapitu"/>
    <w:rsid w:val="00BA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3014</Words>
  <Characters>18085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ts</cp:lastModifiedBy>
  <cp:revision>2</cp:revision>
  <dcterms:created xsi:type="dcterms:W3CDTF">2017-06-22T06:38:00Z</dcterms:created>
  <dcterms:modified xsi:type="dcterms:W3CDTF">2017-06-22T06:38:00Z</dcterms:modified>
</cp:coreProperties>
</file>